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6:30 p.m., Monday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July 14, 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rtl w:val="0"/>
        </w:rPr>
        <w:t xml:space="preserve">PUBLIC HEARING – BOARD POLICY – FILE 504.19 – STUDENT FEES</w:t>
      </w:r>
    </w:p>
    <w:p w:rsidR="00000000" w:rsidDel="00000000" w:rsidP="00000000" w:rsidRDefault="00000000" w:rsidRPr="00000000">
      <w:pPr>
        <w:ind w:right="-180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1020" w:hanging="72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Call to Order</w:t>
      </w:r>
    </w:p>
    <w:p w:rsidR="00000000" w:rsidDel="00000000" w:rsidP="00000000" w:rsidRDefault="00000000" w:rsidRPr="00000000">
      <w:pPr>
        <w:ind w:left="72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A. Roll Call</w:t>
      </w:r>
    </w:p>
    <w:p w:rsidR="00000000" w:rsidDel="00000000" w:rsidP="00000000" w:rsidRDefault="00000000" w:rsidRPr="00000000">
      <w:pPr>
        <w:ind w:left="72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B. Recognition of Open Meeting Law</w:t>
      </w:r>
    </w:p>
    <w:p w:rsidR="00000000" w:rsidDel="00000000" w:rsidP="00000000" w:rsidRDefault="00000000" w:rsidRPr="00000000">
      <w:pPr>
        <w:ind w:left="72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C.  Pledge of Allegiance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020" w:hanging="72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Public Hearing to Review Board Policy – File 504.19 – Student Fees (annual review)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020" w:hanging="72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Adjournment of Hearing</w:t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none"/>
          <w:vertAlign w:val="baseline"/>
          <w:rtl w:val="0"/>
        </w:rPr>
        <w:t xml:space="preserve">  6:32 PM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I.   Call to Order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Roll Call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B. Recognition of Open Meeting Law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C. Pledge of Allegiance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II.   Reports, Communications &amp; Public Participation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Public Participation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ab/>
        <w:t xml:space="preserve">1.Board accepts public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III.  Consent Agenda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Approval of Minutes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B. Approval of Expenditures/Payroll for June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IV.   Reports from Staff Members and Committees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V.   Board and Administrative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Administrative 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B. Business Manager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C. Board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ab/>
        <w:t xml:space="preserve">1. Superintendent’s Evaluation Preparation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VI.   New Business</w:t>
      </w:r>
    </w:p>
    <w:p w:rsidR="00000000" w:rsidDel="00000000" w:rsidP="00000000" w:rsidRDefault="00000000" w:rsidRPr="00000000">
      <w:pPr>
        <w:ind w:left="72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A.  Approve 2014-2015 student handbook for Junior/Senior High Schools</w:t>
      </w:r>
    </w:p>
    <w:p w:rsidR="00000000" w:rsidDel="00000000" w:rsidP="00000000" w:rsidRDefault="00000000" w:rsidRPr="00000000">
      <w:pPr>
        <w:ind w:left="72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B.  Approve 2014-2015 student handbook for McCook Elementary/Central Elementary</w:t>
      </w:r>
    </w:p>
    <w:p w:rsidR="00000000" w:rsidDel="00000000" w:rsidP="00000000" w:rsidRDefault="00000000" w:rsidRPr="00000000">
      <w:pPr>
        <w:ind w:left="72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C.  Approve Appointment of the Superintendent to sign for federal state grants and funds</w:t>
      </w:r>
    </w:p>
    <w:p w:rsidR="00000000" w:rsidDel="00000000" w:rsidP="00000000" w:rsidRDefault="00000000" w:rsidRPr="00000000">
      <w:pPr>
        <w:ind w:left="72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D.  Approve re-adoption of Board Policy – File 504.19 – Student Fees for 2014-2015  school year</w:t>
      </w:r>
    </w:p>
    <w:p w:rsidR="00000000" w:rsidDel="00000000" w:rsidP="00000000" w:rsidRDefault="00000000" w:rsidRPr="00000000">
      <w:pPr>
        <w:ind w:left="216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1. No activity in Student Fees Account for 12-13 school year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ab/>
        <w:t xml:space="preserve">E.  Approve Administrative Compensation ($31,912)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VII.   Positive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VIII.  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libri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20" w:firstLine="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380" w:firstLine="1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00" w:firstLine="19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20" w:firstLine="2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540" w:firstLine="31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260" w:firstLine="4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980" w:firstLine="4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00" w:firstLine="5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20" w:firstLine="6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5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7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56.999999999999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